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E49" w:rsidRPr="00C210EA" w:rsidRDefault="007B7E49" w:rsidP="007B7E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210EA">
        <w:rPr>
          <w:rFonts w:ascii="Times New Roman" w:eastAsia="Times New Roman" w:hAnsi="Times New Roman" w:cs="Times New Roman"/>
          <w:sz w:val="28"/>
          <w:szCs w:val="28"/>
        </w:rPr>
        <w:t>Glazben</w:t>
      </w:r>
      <w:r w:rsidR="000C7AA5">
        <w:rPr>
          <w:rFonts w:ascii="Times New Roman" w:eastAsia="Times New Roman" w:hAnsi="Times New Roman" w:cs="Times New Roman"/>
          <w:sz w:val="28"/>
          <w:szCs w:val="28"/>
        </w:rPr>
        <w:t>a škola Vanja Kos</w:t>
      </w:r>
      <w:r w:rsidR="000C7AA5">
        <w:rPr>
          <w:rFonts w:ascii="Times New Roman" w:eastAsia="Times New Roman" w:hAnsi="Times New Roman" w:cs="Times New Roman"/>
          <w:sz w:val="28"/>
          <w:szCs w:val="28"/>
        </w:rPr>
        <w:br/>
        <w:t>Hrvatsko proljeće 28</w:t>
      </w:r>
      <w:r w:rsidR="000C7AA5">
        <w:rPr>
          <w:rFonts w:ascii="Times New Roman" w:eastAsia="Times New Roman" w:hAnsi="Times New Roman" w:cs="Times New Roman"/>
          <w:sz w:val="28"/>
          <w:szCs w:val="28"/>
        </w:rPr>
        <w:br/>
        <w:t>10000 Zagreb</w:t>
      </w:r>
      <w:r w:rsidR="000E03AE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7B7E49" w:rsidRPr="00C210EA" w:rsidRDefault="007B7E49" w:rsidP="007B7E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210EA">
        <w:rPr>
          <w:rFonts w:ascii="Times New Roman" w:eastAsia="Times New Roman" w:hAnsi="Times New Roman" w:cs="Times New Roman"/>
          <w:sz w:val="28"/>
          <w:szCs w:val="28"/>
        </w:rPr>
        <w:t>Temeljem Zakona o odgoju i obrazovanju u osnovnoj i srednjoj školi</w:t>
      </w:r>
      <w:r w:rsidR="007851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85123" w:rsidRPr="00C210EA">
        <w:rPr>
          <w:rFonts w:ascii="Times New Roman" w:eastAsia="Times New Roman" w:hAnsi="Times New Roman" w:cs="Times New Roman"/>
          <w:sz w:val="28"/>
          <w:szCs w:val="28"/>
        </w:rPr>
        <w:t>članak 107</w:t>
      </w:r>
      <w:r w:rsidR="00785123">
        <w:rPr>
          <w:rFonts w:ascii="Times New Roman" w:eastAsia="Times New Roman" w:hAnsi="Times New Roman" w:cs="Times New Roman"/>
          <w:sz w:val="28"/>
          <w:szCs w:val="28"/>
        </w:rPr>
        <w:t>.</w:t>
      </w:r>
      <w:r w:rsidR="00785123" w:rsidRPr="00785123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785123" w:rsidRPr="00785123">
        <w:rPr>
          <w:sz w:val="24"/>
          <w:szCs w:val="24"/>
        </w:rPr>
        <w:t xml:space="preserve">NN </w:t>
      </w:r>
      <w:hyperlink r:id="rId5" w:history="1">
        <w:r w:rsidR="00785123" w:rsidRPr="00785123">
          <w:rPr>
            <w:rStyle w:val="Hiperveza"/>
            <w:color w:val="auto"/>
            <w:sz w:val="24"/>
            <w:szCs w:val="24"/>
            <w:u w:val="none"/>
          </w:rPr>
          <w:t>87/08</w:t>
        </w:r>
      </w:hyperlink>
      <w:r w:rsidR="00785123" w:rsidRPr="00785123">
        <w:rPr>
          <w:sz w:val="24"/>
          <w:szCs w:val="24"/>
        </w:rPr>
        <w:t xml:space="preserve">, </w:t>
      </w:r>
      <w:hyperlink r:id="rId6" w:history="1">
        <w:r w:rsidR="00785123" w:rsidRPr="00785123">
          <w:rPr>
            <w:rStyle w:val="Hiperveza"/>
            <w:color w:val="auto"/>
            <w:sz w:val="24"/>
            <w:szCs w:val="24"/>
            <w:u w:val="none"/>
          </w:rPr>
          <w:t>86/09</w:t>
        </w:r>
      </w:hyperlink>
      <w:r w:rsidR="00785123" w:rsidRPr="00785123">
        <w:rPr>
          <w:sz w:val="24"/>
          <w:szCs w:val="24"/>
        </w:rPr>
        <w:t xml:space="preserve">, </w:t>
      </w:r>
      <w:hyperlink r:id="rId7" w:history="1">
        <w:r w:rsidR="00785123" w:rsidRPr="00785123">
          <w:rPr>
            <w:rStyle w:val="Hiperveza"/>
            <w:color w:val="auto"/>
            <w:sz w:val="24"/>
            <w:szCs w:val="24"/>
            <w:u w:val="none"/>
          </w:rPr>
          <w:t>92/10</w:t>
        </w:r>
      </w:hyperlink>
      <w:r w:rsidR="00785123" w:rsidRPr="00785123">
        <w:rPr>
          <w:sz w:val="24"/>
          <w:szCs w:val="24"/>
        </w:rPr>
        <w:t xml:space="preserve">, </w:t>
      </w:r>
      <w:hyperlink r:id="rId8" w:history="1">
        <w:r w:rsidR="00785123" w:rsidRPr="00785123">
          <w:rPr>
            <w:rStyle w:val="Hiperveza"/>
            <w:color w:val="auto"/>
            <w:sz w:val="24"/>
            <w:szCs w:val="24"/>
            <w:u w:val="none"/>
          </w:rPr>
          <w:t>105/10</w:t>
        </w:r>
      </w:hyperlink>
      <w:r w:rsidR="00785123" w:rsidRPr="00785123">
        <w:rPr>
          <w:sz w:val="24"/>
          <w:szCs w:val="24"/>
        </w:rPr>
        <w:t xml:space="preserve">, </w:t>
      </w:r>
      <w:hyperlink r:id="rId9" w:history="1">
        <w:r w:rsidR="00785123" w:rsidRPr="00785123">
          <w:rPr>
            <w:rStyle w:val="Hiperveza"/>
            <w:color w:val="auto"/>
            <w:sz w:val="24"/>
            <w:szCs w:val="24"/>
            <w:u w:val="none"/>
          </w:rPr>
          <w:t>90/11</w:t>
        </w:r>
      </w:hyperlink>
      <w:r w:rsidR="00785123" w:rsidRPr="00785123">
        <w:rPr>
          <w:sz w:val="24"/>
          <w:szCs w:val="24"/>
        </w:rPr>
        <w:t xml:space="preserve">, </w:t>
      </w:r>
      <w:hyperlink r:id="rId10" w:history="1">
        <w:r w:rsidR="00785123" w:rsidRPr="00785123">
          <w:rPr>
            <w:rStyle w:val="Hiperveza"/>
            <w:color w:val="auto"/>
            <w:sz w:val="24"/>
            <w:szCs w:val="24"/>
            <w:u w:val="none"/>
          </w:rPr>
          <w:t>5/12</w:t>
        </w:r>
      </w:hyperlink>
      <w:r w:rsidR="00785123" w:rsidRPr="00785123">
        <w:rPr>
          <w:sz w:val="24"/>
          <w:szCs w:val="24"/>
        </w:rPr>
        <w:t xml:space="preserve">, </w:t>
      </w:r>
      <w:hyperlink r:id="rId11" w:history="1">
        <w:r w:rsidR="00785123" w:rsidRPr="00785123">
          <w:rPr>
            <w:rStyle w:val="Hiperveza"/>
            <w:color w:val="auto"/>
            <w:sz w:val="24"/>
            <w:szCs w:val="24"/>
            <w:u w:val="none"/>
          </w:rPr>
          <w:t>16/12</w:t>
        </w:r>
      </w:hyperlink>
      <w:r w:rsidR="00785123" w:rsidRPr="00785123">
        <w:rPr>
          <w:sz w:val="24"/>
          <w:szCs w:val="24"/>
        </w:rPr>
        <w:t xml:space="preserve">, </w:t>
      </w:r>
      <w:hyperlink r:id="rId12" w:history="1">
        <w:r w:rsidR="00785123" w:rsidRPr="00785123">
          <w:rPr>
            <w:rStyle w:val="Hiperveza"/>
            <w:color w:val="auto"/>
            <w:sz w:val="24"/>
            <w:szCs w:val="24"/>
            <w:u w:val="none"/>
          </w:rPr>
          <w:t>86/12</w:t>
        </w:r>
      </w:hyperlink>
      <w:r w:rsidR="00785123" w:rsidRPr="00785123">
        <w:rPr>
          <w:sz w:val="24"/>
          <w:szCs w:val="24"/>
        </w:rPr>
        <w:t xml:space="preserve">, </w:t>
      </w:r>
      <w:hyperlink r:id="rId13" w:history="1">
        <w:r w:rsidR="00785123" w:rsidRPr="00785123">
          <w:rPr>
            <w:rStyle w:val="Hiperveza"/>
            <w:color w:val="auto"/>
            <w:sz w:val="24"/>
            <w:szCs w:val="24"/>
            <w:u w:val="none"/>
          </w:rPr>
          <w:t>126/12</w:t>
        </w:r>
      </w:hyperlink>
      <w:r w:rsidR="00785123" w:rsidRPr="00785123">
        <w:rPr>
          <w:sz w:val="24"/>
          <w:szCs w:val="24"/>
        </w:rPr>
        <w:t xml:space="preserve">, </w:t>
      </w:r>
      <w:hyperlink r:id="rId14" w:history="1">
        <w:r w:rsidR="00785123" w:rsidRPr="00785123">
          <w:rPr>
            <w:rStyle w:val="Hiperveza"/>
            <w:color w:val="auto"/>
            <w:sz w:val="24"/>
            <w:szCs w:val="24"/>
            <w:u w:val="none"/>
          </w:rPr>
          <w:t>94/13</w:t>
        </w:r>
      </w:hyperlink>
      <w:r w:rsidR="00785123" w:rsidRPr="00785123">
        <w:rPr>
          <w:sz w:val="24"/>
          <w:szCs w:val="24"/>
        </w:rPr>
        <w:t xml:space="preserve">, </w:t>
      </w:r>
      <w:hyperlink r:id="rId15" w:history="1">
        <w:r w:rsidR="00785123" w:rsidRPr="00785123">
          <w:rPr>
            <w:rStyle w:val="Hiperveza"/>
            <w:color w:val="auto"/>
            <w:sz w:val="24"/>
            <w:szCs w:val="24"/>
            <w:u w:val="none"/>
          </w:rPr>
          <w:t>152/14</w:t>
        </w:r>
      </w:hyperlink>
      <w:r w:rsidR="00785123" w:rsidRPr="00785123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C210EA">
        <w:rPr>
          <w:rFonts w:ascii="Times New Roman" w:eastAsia="Times New Roman" w:hAnsi="Times New Roman" w:cs="Times New Roman"/>
          <w:sz w:val="28"/>
          <w:szCs w:val="28"/>
        </w:rPr>
        <w:t>, , Glazbena škola Vanj</w:t>
      </w:r>
      <w:r w:rsidR="000C7AA5">
        <w:rPr>
          <w:rFonts w:ascii="Times New Roman" w:eastAsia="Times New Roman" w:hAnsi="Times New Roman" w:cs="Times New Roman"/>
          <w:sz w:val="28"/>
          <w:szCs w:val="28"/>
        </w:rPr>
        <w:t xml:space="preserve">a kos, Hrvatsko proljeće 28, Zagreb </w:t>
      </w:r>
      <w:r w:rsidRPr="00C210EA">
        <w:rPr>
          <w:rFonts w:ascii="Times New Roman" w:eastAsia="Times New Roman" w:hAnsi="Times New Roman" w:cs="Times New Roman"/>
          <w:sz w:val="28"/>
          <w:szCs w:val="28"/>
        </w:rPr>
        <w:t>raspisuje</w:t>
      </w:r>
      <w:r w:rsidR="000E03AE">
        <w:rPr>
          <w:rFonts w:ascii="Times New Roman" w:eastAsia="Times New Roman" w:hAnsi="Times New Roman" w:cs="Times New Roman"/>
          <w:sz w:val="28"/>
          <w:szCs w:val="28"/>
        </w:rPr>
        <w:t>:</w:t>
      </w:r>
      <w:r w:rsidR="000E03AE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7B7E49" w:rsidRPr="00361105" w:rsidRDefault="007B7E49" w:rsidP="00361105">
      <w:pPr>
        <w:spacing w:before="100" w:beforeAutospacing="1" w:after="240" w:line="240" w:lineRule="auto"/>
        <w:rPr>
          <w:rFonts w:ascii="Times New Roman" w:eastAsia="Times New Roman" w:hAnsi="Times New Roman" w:cs="Times New Roman"/>
          <w:b/>
          <w:sz w:val="40"/>
          <w:szCs w:val="40"/>
        </w:rPr>
      </w:pPr>
      <w:r w:rsidRPr="000E03AE">
        <w:rPr>
          <w:rFonts w:ascii="Times New Roman" w:eastAsia="Times New Roman" w:hAnsi="Times New Roman" w:cs="Times New Roman"/>
          <w:b/>
          <w:bCs/>
          <w:sz w:val="40"/>
          <w:szCs w:val="40"/>
        </w:rPr>
        <w:t>       </w:t>
      </w:r>
      <w:r w:rsidR="000E03AE">
        <w:rPr>
          <w:rFonts w:ascii="Times New Roman" w:eastAsia="Times New Roman" w:hAnsi="Times New Roman" w:cs="Times New Roman"/>
          <w:b/>
          <w:bCs/>
          <w:sz w:val="40"/>
          <w:szCs w:val="40"/>
        </w:rPr>
        <w:t>                   </w:t>
      </w:r>
      <w:r w:rsidRPr="000E03AE">
        <w:rPr>
          <w:rFonts w:ascii="Times New Roman" w:eastAsia="Times New Roman" w:hAnsi="Times New Roman" w:cs="Times New Roman"/>
          <w:b/>
          <w:bCs/>
          <w:sz w:val="40"/>
          <w:szCs w:val="40"/>
        </w:rPr>
        <w:t>     NATJEČAJ</w:t>
      </w:r>
      <w:r w:rsidRPr="000E03AE">
        <w:rPr>
          <w:rFonts w:ascii="Times New Roman" w:eastAsia="Times New Roman" w:hAnsi="Times New Roman" w:cs="Times New Roman"/>
          <w:b/>
          <w:sz w:val="40"/>
          <w:szCs w:val="40"/>
        </w:rPr>
        <w:br/>
        <w:t xml:space="preserve">        </w:t>
      </w:r>
      <w:r w:rsidR="000E03AE">
        <w:rPr>
          <w:rFonts w:ascii="Times New Roman" w:eastAsia="Times New Roman" w:hAnsi="Times New Roman" w:cs="Times New Roman"/>
          <w:b/>
          <w:sz w:val="40"/>
          <w:szCs w:val="40"/>
        </w:rPr>
        <w:t xml:space="preserve">                    </w:t>
      </w:r>
      <w:r w:rsidR="00361105">
        <w:rPr>
          <w:rFonts w:ascii="Times New Roman" w:eastAsia="Times New Roman" w:hAnsi="Times New Roman" w:cs="Times New Roman"/>
          <w:b/>
          <w:sz w:val="40"/>
          <w:szCs w:val="40"/>
        </w:rPr>
        <w:t>za radno mjesto</w:t>
      </w:r>
      <w:r w:rsidRPr="000E03AE">
        <w:rPr>
          <w:rFonts w:ascii="Times New Roman" w:eastAsia="Times New Roman" w:hAnsi="Times New Roman" w:cs="Times New Roman"/>
          <w:b/>
          <w:sz w:val="40"/>
          <w:szCs w:val="40"/>
        </w:rPr>
        <w:br/>
      </w:r>
    </w:p>
    <w:p w:rsidR="006D3295" w:rsidRDefault="006D3295" w:rsidP="007B7E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profesor/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ica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61105">
        <w:rPr>
          <w:rFonts w:ascii="Times New Roman" w:eastAsia="Times New Roman" w:hAnsi="Times New Roman" w:cs="Times New Roman"/>
          <w:sz w:val="28"/>
          <w:szCs w:val="28"/>
        </w:rPr>
        <w:t xml:space="preserve">gitare, (m/ž), </w:t>
      </w:r>
      <w:r w:rsidR="000C7AA5">
        <w:rPr>
          <w:rFonts w:ascii="Times New Roman" w:eastAsia="Times New Roman" w:hAnsi="Times New Roman" w:cs="Times New Roman"/>
          <w:sz w:val="28"/>
          <w:szCs w:val="28"/>
        </w:rPr>
        <w:t>1 kandidat, nepuno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B7E49" w:rsidRPr="00C210EA">
        <w:rPr>
          <w:rFonts w:ascii="Times New Roman" w:eastAsia="Times New Roman" w:hAnsi="Times New Roman" w:cs="Times New Roman"/>
          <w:sz w:val="28"/>
          <w:szCs w:val="28"/>
        </w:rPr>
        <w:t xml:space="preserve">radno vrijeme </w:t>
      </w:r>
    </w:p>
    <w:p w:rsidR="00144B17" w:rsidRDefault="00144B17" w:rsidP="007B7E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profesor/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ica</w:t>
      </w:r>
      <w:proofErr w:type="spellEnd"/>
      <w:r w:rsidR="00785123">
        <w:rPr>
          <w:rFonts w:ascii="Times New Roman" w:eastAsia="Times New Roman" w:hAnsi="Times New Roman" w:cs="Times New Roman"/>
          <w:sz w:val="28"/>
          <w:szCs w:val="28"/>
        </w:rPr>
        <w:t xml:space="preserve"> klavira (m/ž), 1 kandidat, nepuno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radno vrijeme</w:t>
      </w:r>
    </w:p>
    <w:p w:rsidR="00144B17" w:rsidRDefault="00144B17" w:rsidP="007B7E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profesor/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ica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solo pjevanja (m/ž), 1 kandidat, nepuno radno vrijeme</w:t>
      </w:r>
    </w:p>
    <w:p w:rsidR="00144B17" w:rsidRDefault="00144B17" w:rsidP="007B7E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 profesor/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ica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saksofona (m/ž), 1 kandidat, nepuno radno vrijeme</w:t>
      </w:r>
    </w:p>
    <w:p w:rsidR="00144B17" w:rsidRDefault="00397FAF" w:rsidP="007B7E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144B17">
        <w:rPr>
          <w:rFonts w:ascii="Times New Roman" w:eastAsia="Times New Roman" w:hAnsi="Times New Roman" w:cs="Times New Roman"/>
          <w:sz w:val="28"/>
          <w:szCs w:val="28"/>
        </w:rPr>
        <w:t>. profesor/</w:t>
      </w:r>
      <w:proofErr w:type="spellStart"/>
      <w:r w:rsidR="00144B17">
        <w:rPr>
          <w:rFonts w:ascii="Times New Roman" w:eastAsia="Times New Roman" w:hAnsi="Times New Roman" w:cs="Times New Roman"/>
          <w:sz w:val="28"/>
          <w:szCs w:val="28"/>
        </w:rPr>
        <w:t>ica</w:t>
      </w:r>
      <w:proofErr w:type="spellEnd"/>
      <w:r w:rsidR="00144B17">
        <w:rPr>
          <w:rFonts w:ascii="Times New Roman" w:eastAsia="Times New Roman" w:hAnsi="Times New Roman" w:cs="Times New Roman"/>
          <w:sz w:val="28"/>
          <w:szCs w:val="28"/>
        </w:rPr>
        <w:t xml:space="preserve"> violine (m/ž), 1 kandidat, nepuno radno vrijeme</w:t>
      </w:r>
    </w:p>
    <w:p w:rsidR="00144B17" w:rsidRDefault="00397FAF" w:rsidP="007B7E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="00144B17">
        <w:rPr>
          <w:rFonts w:ascii="Times New Roman" w:eastAsia="Times New Roman" w:hAnsi="Times New Roman" w:cs="Times New Roman"/>
          <w:sz w:val="28"/>
          <w:szCs w:val="28"/>
        </w:rPr>
        <w:t>. profesor/</w:t>
      </w:r>
      <w:proofErr w:type="spellStart"/>
      <w:r w:rsidR="00144B17">
        <w:rPr>
          <w:rFonts w:ascii="Times New Roman" w:eastAsia="Times New Roman" w:hAnsi="Times New Roman" w:cs="Times New Roman"/>
          <w:sz w:val="28"/>
          <w:szCs w:val="28"/>
        </w:rPr>
        <w:t>ica</w:t>
      </w:r>
      <w:proofErr w:type="spellEnd"/>
      <w:r w:rsidR="00144B17">
        <w:rPr>
          <w:rFonts w:ascii="Times New Roman" w:eastAsia="Times New Roman" w:hAnsi="Times New Roman" w:cs="Times New Roman"/>
          <w:sz w:val="28"/>
          <w:szCs w:val="28"/>
        </w:rPr>
        <w:t xml:space="preserve"> udaraljki (m/ž), 1 kandidat, nepuno radno vrijeme </w:t>
      </w:r>
    </w:p>
    <w:p w:rsidR="00144B17" w:rsidRDefault="00397FAF" w:rsidP="007B7E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="00144B17">
        <w:rPr>
          <w:rFonts w:ascii="Times New Roman" w:eastAsia="Times New Roman" w:hAnsi="Times New Roman" w:cs="Times New Roman"/>
          <w:sz w:val="28"/>
          <w:szCs w:val="28"/>
        </w:rPr>
        <w:t>. profesor/</w:t>
      </w:r>
      <w:proofErr w:type="spellStart"/>
      <w:r w:rsidR="00144B17">
        <w:rPr>
          <w:rFonts w:ascii="Times New Roman" w:eastAsia="Times New Roman" w:hAnsi="Times New Roman" w:cs="Times New Roman"/>
          <w:sz w:val="28"/>
          <w:szCs w:val="28"/>
        </w:rPr>
        <w:t>ica</w:t>
      </w:r>
      <w:proofErr w:type="spellEnd"/>
      <w:r w:rsidR="00144B17">
        <w:rPr>
          <w:rFonts w:ascii="Times New Roman" w:eastAsia="Times New Roman" w:hAnsi="Times New Roman" w:cs="Times New Roman"/>
          <w:sz w:val="28"/>
          <w:szCs w:val="28"/>
        </w:rPr>
        <w:t xml:space="preserve"> harmonike (m/ž), 1</w:t>
      </w:r>
      <w:r>
        <w:rPr>
          <w:rFonts w:ascii="Times New Roman" w:eastAsia="Times New Roman" w:hAnsi="Times New Roman" w:cs="Times New Roman"/>
          <w:sz w:val="28"/>
          <w:szCs w:val="28"/>
        </w:rPr>
        <w:t>kandidat, nepuno radno vrijeme</w:t>
      </w:r>
    </w:p>
    <w:p w:rsidR="00397FAF" w:rsidRDefault="00397FAF" w:rsidP="007B7E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8. profesor/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ica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flaute (m/ž), 1 kandidat, nepuno radno vrijeme</w:t>
      </w:r>
    </w:p>
    <w:p w:rsidR="00397FAF" w:rsidRDefault="00397FAF" w:rsidP="007B7E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9. profesor/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ica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violončela (m/ž), 1 kandidat nepuno radno vrijeme</w:t>
      </w:r>
    </w:p>
    <w:p w:rsidR="00397FAF" w:rsidRDefault="00397FAF" w:rsidP="00397F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10. profesor/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ica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teorijskih predmeta (m/ž), 1 kandidat, nepuno radno vrijeme</w:t>
      </w:r>
    </w:p>
    <w:p w:rsidR="00397FAF" w:rsidRDefault="00397FAF" w:rsidP="00397F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11. profesor/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ica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85123">
        <w:rPr>
          <w:rFonts w:ascii="Times New Roman" w:eastAsia="Times New Roman" w:hAnsi="Times New Roman" w:cs="Times New Roman"/>
          <w:sz w:val="28"/>
          <w:szCs w:val="28"/>
        </w:rPr>
        <w:t>harfe (m/ž), 1 kandidat, nepuno radno vrijeme</w:t>
      </w:r>
    </w:p>
    <w:p w:rsidR="00397FAF" w:rsidRDefault="00397FAF" w:rsidP="007B7E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D3295" w:rsidRDefault="006D3295" w:rsidP="007B7E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D3295" w:rsidRDefault="000C7AA5" w:rsidP="006D32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Mjesto rada: </w:t>
      </w:r>
      <w:r w:rsidR="006D3295">
        <w:rPr>
          <w:rFonts w:ascii="Times New Roman" w:eastAsia="Times New Roman" w:hAnsi="Times New Roman" w:cs="Times New Roman"/>
          <w:sz w:val="28"/>
          <w:szCs w:val="28"/>
        </w:rPr>
        <w:t>Zagreb</w:t>
      </w:r>
    </w:p>
    <w:p w:rsidR="006D3295" w:rsidRDefault="006D3295" w:rsidP="006D32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Naknada za prijevoz: Djelomično</w:t>
      </w:r>
    </w:p>
    <w:p w:rsidR="006D3295" w:rsidRDefault="006D3295" w:rsidP="006D32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Razina obrazovanja: </w:t>
      </w:r>
      <w:r w:rsidRPr="006D3295">
        <w:rPr>
          <w:rFonts w:ascii="Times New Roman" w:eastAsia="Times New Roman" w:hAnsi="Times New Roman" w:cs="Times New Roman"/>
          <w:sz w:val="28"/>
          <w:szCs w:val="28"/>
        </w:rPr>
        <w:t>Fakultet, akademija, magisterij, doktorat</w:t>
      </w:r>
    </w:p>
    <w:p w:rsidR="006D3295" w:rsidRDefault="00785123" w:rsidP="006D32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Radno iskustvo: 2 godine</w:t>
      </w:r>
    </w:p>
    <w:p w:rsidR="00397FAF" w:rsidRDefault="00397FAF" w:rsidP="006D32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Nepuno radno vrijeme: do 20 sati tjedno</w:t>
      </w:r>
    </w:p>
    <w:p w:rsidR="00785123" w:rsidRDefault="00785123" w:rsidP="006D32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Oblik rada: honorarno i ugovor o radu na određeno vrijeme</w:t>
      </w:r>
    </w:p>
    <w:p w:rsidR="00785123" w:rsidRDefault="00785123" w:rsidP="006D32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Novo otvoreno radno mjesto zbog povećanja opsega posla.</w:t>
      </w:r>
    </w:p>
    <w:p w:rsidR="00785123" w:rsidRDefault="00785123" w:rsidP="006D32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85123" w:rsidRDefault="00785123" w:rsidP="006D32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85123" w:rsidRDefault="00785123" w:rsidP="006D32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85123" w:rsidRDefault="00785123" w:rsidP="006D32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:rsidR="007B7E49" w:rsidRPr="00C210EA" w:rsidRDefault="007B7E49" w:rsidP="007B7E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B7E49" w:rsidRPr="00C210EA" w:rsidRDefault="007B7E49" w:rsidP="007B7E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210EA">
        <w:rPr>
          <w:rFonts w:ascii="Times New Roman" w:eastAsia="Times New Roman" w:hAnsi="Times New Roman" w:cs="Times New Roman"/>
          <w:sz w:val="28"/>
          <w:szCs w:val="28"/>
        </w:rPr>
        <w:lastRenderedPageBreak/>
        <w:t>UVJETI: prema Zakonu o odgoju i obrazovanju u osnovnoj i srednjoj školi</w:t>
      </w:r>
    </w:p>
    <w:p w:rsidR="007B7E49" w:rsidRDefault="007B7E49" w:rsidP="007B7E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210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85123" w:rsidRDefault="00785123" w:rsidP="007B7E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85123" w:rsidRPr="00C210EA" w:rsidRDefault="00785123" w:rsidP="007B7E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B7E49" w:rsidRPr="00C210EA" w:rsidRDefault="00361105" w:rsidP="007B7E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Uz pismenu molbu</w:t>
      </w:r>
      <w:r w:rsidR="007B7E49" w:rsidRPr="00C210EA">
        <w:rPr>
          <w:rFonts w:ascii="Times New Roman" w:eastAsia="Times New Roman" w:hAnsi="Times New Roman" w:cs="Times New Roman"/>
          <w:sz w:val="28"/>
          <w:szCs w:val="28"/>
        </w:rPr>
        <w:t>, obvezno priložiti sljedeće:</w:t>
      </w:r>
    </w:p>
    <w:p w:rsidR="007B7E49" w:rsidRPr="00C210EA" w:rsidRDefault="007B7E49" w:rsidP="007B7E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210EA">
        <w:rPr>
          <w:rFonts w:ascii="Times New Roman" w:eastAsia="Times New Roman" w:hAnsi="Times New Roman" w:cs="Times New Roman"/>
          <w:sz w:val="28"/>
          <w:szCs w:val="28"/>
        </w:rPr>
        <w:t>1. domovnica</w:t>
      </w:r>
    </w:p>
    <w:p w:rsidR="007B7E49" w:rsidRPr="00C210EA" w:rsidRDefault="00144B17" w:rsidP="007B7E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7B7E49" w:rsidRPr="00C210EA">
        <w:rPr>
          <w:rFonts w:ascii="Times New Roman" w:eastAsia="Times New Roman" w:hAnsi="Times New Roman" w:cs="Times New Roman"/>
          <w:sz w:val="28"/>
          <w:szCs w:val="28"/>
        </w:rPr>
        <w:t>preslik</w:t>
      </w:r>
      <w:r w:rsidR="00361105">
        <w:rPr>
          <w:rFonts w:ascii="Times New Roman" w:eastAsia="Times New Roman" w:hAnsi="Times New Roman" w:cs="Times New Roman"/>
          <w:sz w:val="28"/>
          <w:szCs w:val="28"/>
        </w:rPr>
        <w:t>a</w:t>
      </w:r>
      <w:r w:rsidR="00785123">
        <w:rPr>
          <w:rFonts w:ascii="Times New Roman" w:eastAsia="Times New Roman" w:hAnsi="Times New Roman" w:cs="Times New Roman"/>
          <w:sz w:val="28"/>
          <w:szCs w:val="28"/>
        </w:rPr>
        <w:t xml:space="preserve"> diplome </w:t>
      </w:r>
      <w:r w:rsidR="007B7E49" w:rsidRPr="00C210EA">
        <w:rPr>
          <w:rFonts w:ascii="Times New Roman" w:eastAsia="Times New Roman" w:hAnsi="Times New Roman" w:cs="Times New Roman"/>
          <w:sz w:val="28"/>
          <w:szCs w:val="28"/>
        </w:rPr>
        <w:t>o odgovarajućoj stručnoj spremi</w:t>
      </w:r>
    </w:p>
    <w:p w:rsidR="007B7E49" w:rsidRPr="00C210EA" w:rsidRDefault="007B7E49" w:rsidP="007B7E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210EA">
        <w:rPr>
          <w:rFonts w:ascii="Times New Roman" w:eastAsia="Times New Roman" w:hAnsi="Times New Roman" w:cs="Times New Roman"/>
          <w:sz w:val="28"/>
          <w:szCs w:val="28"/>
        </w:rPr>
        <w:t>3. rodni list</w:t>
      </w:r>
    </w:p>
    <w:p w:rsidR="007B7E49" w:rsidRPr="00C210EA" w:rsidRDefault="007B7E49" w:rsidP="007B7E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210EA">
        <w:rPr>
          <w:rFonts w:ascii="Times New Roman" w:eastAsia="Times New Roman" w:hAnsi="Times New Roman" w:cs="Times New Roman"/>
          <w:sz w:val="28"/>
          <w:szCs w:val="28"/>
        </w:rPr>
        <w:t>4. životopis</w:t>
      </w:r>
    </w:p>
    <w:p w:rsidR="007B7E49" w:rsidRDefault="007B7E49" w:rsidP="007B7E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210EA">
        <w:rPr>
          <w:rFonts w:ascii="Times New Roman" w:eastAsia="Times New Roman" w:hAnsi="Times New Roman" w:cs="Times New Roman"/>
          <w:sz w:val="28"/>
          <w:szCs w:val="28"/>
        </w:rPr>
        <w:t xml:space="preserve">5. dokaz da protiv kandidata nije pokrenut kazneni postupak u smislu članka 106. Zakona o odgoju i obrazovanju u osnovnoj i srednjoj </w:t>
      </w:r>
      <w:r w:rsidR="00785123">
        <w:rPr>
          <w:rFonts w:ascii="Times New Roman" w:eastAsia="Times New Roman" w:hAnsi="Times New Roman" w:cs="Times New Roman"/>
          <w:sz w:val="28"/>
          <w:szCs w:val="28"/>
        </w:rPr>
        <w:t>školi (potvrda o nekažnjavanju)</w:t>
      </w:r>
    </w:p>
    <w:p w:rsidR="00785123" w:rsidRDefault="00785123" w:rsidP="007B7E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 potvrda o radnom stažu (elektronički zapis HZMO)</w:t>
      </w:r>
    </w:p>
    <w:p w:rsidR="006D3295" w:rsidRDefault="006D3295" w:rsidP="007B7E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B7E49" w:rsidRPr="00C210EA" w:rsidRDefault="007B7E49" w:rsidP="007B7E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210EA">
        <w:rPr>
          <w:rFonts w:ascii="Times New Roman" w:eastAsia="Times New Roman" w:hAnsi="Times New Roman" w:cs="Times New Roman"/>
          <w:sz w:val="28"/>
          <w:szCs w:val="28"/>
        </w:rPr>
        <w:t>Rok i način podnošenja prijave: osam dana od dana objav</w:t>
      </w:r>
      <w:r w:rsidR="00144B17">
        <w:rPr>
          <w:rFonts w:ascii="Times New Roman" w:eastAsia="Times New Roman" w:hAnsi="Times New Roman" w:cs="Times New Roman"/>
          <w:sz w:val="28"/>
          <w:szCs w:val="28"/>
        </w:rPr>
        <w:t>e natječaja -</w:t>
      </w:r>
      <w:r w:rsidR="006D32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85123">
        <w:rPr>
          <w:rFonts w:ascii="Times New Roman" w:eastAsia="Times New Roman" w:hAnsi="Times New Roman" w:cs="Times New Roman"/>
          <w:sz w:val="28"/>
          <w:szCs w:val="28"/>
        </w:rPr>
        <w:t xml:space="preserve">obično </w:t>
      </w:r>
      <w:r w:rsidR="006D3295">
        <w:rPr>
          <w:rFonts w:ascii="Times New Roman" w:eastAsia="Times New Roman" w:hAnsi="Times New Roman" w:cs="Times New Roman"/>
          <w:sz w:val="28"/>
          <w:szCs w:val="28"/>
        </w:rPr>
        <w:t>poštom.</w:t>
      </w:r>
    </w:p>
    <w:p w:rsidR="007B7E49" w:rsidRDefault="007B7E49" w:rsidP="007B7E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210EA" w:rsidRDefault="00C210EA" w:rsidP="007B7E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210EA" w:rsidRPr="00C210EA" w:rsidRDefault="00785123" w:rsidP="007B7E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Zagreb, 24.02.2016</w:t>
      </w:r>
      <w:r w:rsidR="00397FAF">
        <w:rPr>
          <w:rFonts w:ascii="Times New Roman" w:eastAsia="Times New Roman" w:hAnsi="Times New Roman" w:cs="Times New Roman"/>
          <w:sz w:val="28"/>
          <w:szCs w:val="28"/>
        </w:rPr>
        <w:t>.</w:t>
      </w:r>
    </w:p>
    <w:sectPr w:rsidR="00C210EA" w:rsidRPr="00C210EA" w:rsidSect="0067134D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E49"/>
    <w:rsid w:val="000A68A6"/>
    <w:rsid w:val="000C7AA5"/>
    <w:rsid w:val="000E03AE"/>
    <w:rsid w:val="00144B17"/>
    <w:rsid w:val="00284D17"/>
    <w:rsid w:val="00361105"/>
    <w:rsid w:val="00397FAF"/>
    <w:rsid w:val="006040F1"/>
    <w:rsid w:val="0067134D"/>
    <w:rsid w:val="006D3295"/>
    <w:rsid w:val="00785123"/>
    <w:rsid w:val="007B7E49"/>
    <w:rsid w:val="00C210EA"/>
    <w:rsid w:val="00CA7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78512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78512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01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on.hr/cms.htm?id=69" TargetMode="External"/><Relationship Id="rId13" Type="http://schemas.openxmlformats.org/officeDocument/2006/relationships/hyperlink" Target="http://www.zakon.hr/cms.htm?id=182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zakon.hr/cms.htm?id=68" TargetMode="External"/><Relationship Id="rId12" Type="http://schemas.openxmlformats.org/officeDocument/2006/relationships/hyperlink" Target="http://www.zakon.hr/cms.htm?id=73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zakon.hr/cms.htm?id=67" TargetMode="External"/><Relationship Id="rId11" Type="http://schemas.openxmlformats.org/officeDocument/2006/relationships/hyperlink" Target="http://www.zakon.hr/cms.htm?id=72" TargetMode="External"/><Relationship Id="rId5" Type="http://schemas.openxmlformats.org/officeDocument/2006/relationships/hyperlink" Target="http://www.zakon.hr/cms.htm?id=66" TargetMode="External"/><Relationship Id="rId15" Type="http://schemas.openxmlformats.org/officeDocument/2006/relationships/hyperlink" Target="http://www.zakon.hr/cms.htm?id=1671" TargetMode="External"/><Relationship Id="rId10" Type="http://schemas.openxmlformats.org/officeDocument/2006/relationships/hyperlink" Target="http://www.zakon.hr/cms.htm?id=7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zakon.hr/cms.htm?id=70" TargetMode="External"/><Relationship Id="rId14" Type="http://schemas.openxmlformats.org/officeDocument/2006/relationships/hyperlink" Target="http://www.zakon.hr/cms.htm?id=48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372</Words>
  <Characters>2127</Characters>
  <Application>Microsoft Office Word</Application>
  <DocSecurity>0</DocSecurity>
  <Lines>17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Croatia osiguranje d.d.</Company>
  <LinksUpToDate>false</LinksUpToDate>
  <CharactersWithSpaces>2495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Glazbena škola</cp:lastModifiedBy>
  <cp:revision>2</cp:revision>
  <dcterms:created xsi:type="dcterms:W3CDTF">2016-02-24T09:15:00Z</dcterms:created>
  <dcterms:modified xsi:type="dcterms:W3CDTF">2016-02-24T09:15:00Z</dcterms:modified>
</cp:coreProperties>
</file>